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E5" w:rsidRDefault="00B649E5" w:rsidP="00B1497D">
      <w:pPr>
        <w:pStyle w:val="a5"/>
        <w:rPr>
          <w:rFonts w:ascii="Arial" w:eastAsia="Times New Roman" w:hAnsi="Arial" w:cs="Arial"/>
          <w:b/>
          <w:bCs/>
          <w:color w:val="1F497D"/>
          <w:sz w:val="32"/>
          <w:szCs w:val="32"/>
          <w:lang w:eastAsia="ru-RU"/>
        </w:rPr>
      </w:pPr>
      <w:r w:rsidRPr="00B1497D">
        <w:rPr>
          <w:rFonts w:ascii="Arial" w:hAnsi="Arial" w:cs="Arial"/>
          <w:noProof/>
          <w:lang w:eastAsia="ru-RU"/>
        </w:rPr>
        <w:drawing>
          <wp:inline distT="0" distB="0" distL="0" distR="0" wp14:anchorId="4510D333" wp14:editId="318331BB">
            <wp:extent cx="5940425" cy="6903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E5" w:rsidRPr="00B649E5" w:rsidRDefault="00B649E5" w:rsidP="00B649E5">
      <w:pPr>
        <w:pStyle w:val="a5"/>
        <w:rPr>
          <w:rFonts w:ascii="Arial" w:hAnsi="Arial" w:cs="Arial"/>
          <w:lang w:eastAsia="ru-RU"/>
        </w:rPr>
      </w:pP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b/>
          <w:bCs/>
          <w:color w:val="1F497D"/>
          <w:sz w:val="32"/>
          <w:szCs w:val="32"/>
          <w:lang w:eastAsia="ru-RU"/>
        </w:rPr>
        <w:t>Уважаемые коллеги!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color w:val="000000"/>
          <w:lang w:eastAsia="ru-RU"/>
        </w:rPr>
        <w:t xml:space="preserve">ФГБОУ </w:t>
      </w:r>
      <w:proofErr w:type="gramStart"/>
      <w:r w:rsidRPr="00B649E5">
        <w:rPr>
          <w:rFonts w:ascii="Arial" w:eastAsia="Times New Roman" w:hAnsi="Arial" w:cs="Arial"/>
          <w:color w:val="000000"/>
          <w:lang w:eastAsia="ru-RU"/>
        </w:rPr>
        <w:t>ВО</w:t>
      </w:r>
      <w:proofErr w:type="gramEnd"/>
      <w:r w:rsidRPr="00B649E5">
        <w:rPr>
          <w:rFonts w:ascii="Arial" w:eastAsia="Times New Roman" w:hAnsi="Arial" w:cs="Arial"/>
          <w:color w:val="000000"/>
          <w:lang w:eastAsia="ru-RU"/>
        </w:rPr>
        <w:t xml:space="preserve"> «Самарский государственный технический университет»,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color w:val="000000"/>
          <w:lang w:eastAsia="ru-RU"/>
        </w:rPr>
        <w:t>Администрация городского округа Новокуйбышевск Самарской области,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color w:val="000000"/>
          <w:lang w:eastAsia="ru-RU"/>
        </w:rPr>
        <w:t>Поволжское управление Министерства образования и науки Самарской области,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color w:val="000000"/>
          <w:lang w:eastAsia="ru-RU"/>
        </w:rPr>
        <w:t>Акционерное общество «</w:t>
      </w:r>
      <w:proofErr w:type="spellStart"/>
      <w:r w:rsidRPr="00B649E5">
        <w:rPr>
          <w:rFonts w:ascii="Arial" w:eastAsia="Times New Roman" w:hAnsi="Arial" w:cs="Arial"/>
          <w:color w:val="000000"/>
          <w:lang w:eastAsia="ru-RU"/>
        </w:rPr>
        <w:t>Новокуйбышевский</w:t>
      </w:r>
      <w:proofErr w:type="spellEnd"/>
      <w:r w:rsidRPr="00B649E5">
        <w:rPr>
          <w:rFonts w:ascii="Arial" w:eastAsia="Times New Roman" w:hAnsi="Arial" w:cs="Arial"/>
          <w:color w:val="000000"/>
          <w:lang w:eastAsia="ru-RU"/>
        </w:rPr>
        <w:t xml:space="preserve"> нефтеперерабатывающий завод»,</w:t>
      </w:r>
    </w:p>
    <w:p w:rsidR="00B649E5" w:rsidRPr="00B649E5" w:rsidRDefault="00B649E5" w:rsidP="00B649E5">
      <w:pPr>
        <w:pStyle w:val="a5"/>
        <w:rPr>
          <w:rFonts w:ascii="Arial" w:hAnsi="Arial" w:cs="Arial"/>
          <w:lang w:eastAsia="ru-RU"/>
        </w:rPr>
      </w:pPr>
      <w:r w:rsidRPr="00B649E5">
        <w:rPr>
          <w:rFonts w:ascii="Arial" w:hAnsi="Arial" w:cs="Arial"/>
          <w:lang w:eastAsia="ru-RU"/>
        </w:rPr>
        <w:t>Акционерное общество «</w:t>
      </w:r>
      <w:proofErr w:type="spellStart"/>
      <w:r w:rsidRPr="00B649E5">
        <w:rPr>
          <w:rFonts w:ascii="Arial" w:hAnsi="Arial" w:cs="Arial"/>
          <w:lang w:eastAsia="ru-RU"/>
        </w:rPr>
        <w:t>Новокуйбышевская</w:t>
      </w:r>
      <w:proofErr w:type="spellEnd"/>
      <w:r w:rsidRPr="00B649E5">
        <w:rPr>
          <w:rFonts w:ascii="Arial" w:hAnsi="Arial" w:cs="Arial"/>
          <w:lang w:eastAsia="ru-RU"/>
        </w:rPr>
        <w:t xml:space="preserve"> нефтехимическая компания»</w:t>
      </w:r>
    </w:p>
    <w:p w:rsidR="00B649E5" w:rsidRPr="00B649E5" w:rsidRDefault="00B649E5" w:rsidP="00B649E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B649E5">
        <w:rPr>
          <w:rFonts w:ascii="Arial" w:hAnsi="Arial" w:cs="Arial"/>
          <w:sz w:val="24"/>
          <w:szCs w:val="24"/>
          <w:lang w:eastAsia="ru-RU"/>
        </w:rPr>
        <w:t> 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26 апреля 2019 года проводят в Новокуйбышевске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региональный конгресс молодых специалистов,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учёных, аспирантов, магистрантов, студентов и школьников</w:t>
      </w:r>
    </w:p>
    <w:p w:rsidR="00B649E5" w:rsidRPr="00B649E5" w:rsidRDefault="00B649E5" w:rsidP="00B649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49E5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«Актуальные проблемы науки и производства»,</w:t>
      </w:r>
    </w:p>
    <w:p w:rsidR="00FE6297" w:rsidRDefault="00B649E5" w:rsidP="00FE6297">
      <w:pPr>
        <w:pStyle w:val="a5"/>
        <w:jc w:val="center"/>
        <w:rPr>
          <w:rFonts w:ascii="Arial" w:hAnsi="Arial" w:cs="Arial"/>
          <w:b/>
          <w:bCs/>
          <w:color w:val="1F497D"/>
          <w:sz w:val="28"/>
          <w:szCs w:val="28"/>
          <w:lang w:eastAsia="ru-RU"/>
        </w:rPr>
      </w:pPr>
      <w:r w:rsidRPr="00B649E5">
        <w:rPr>
          <w:rFonts w:ascii="Arial" w:hAnsi="Arial" w:cs="Arial"/>
          <w:b/>
          <w:bCs/>
          <w:color w:val="1F497D"/>
          <w:sz w:val="28"/>
          <w:szCs w:val="28"/>
          <w:lang w:eastAsia="ru-RU"/>
        </w:rPr>
        <w:t>посвященный</w:t>
      </w:r>
    </w:p>
    <w:p w:rsidR="00B649E5" w:rsidRPr="00B649E5" w:rsidRDefault="00B649E5" w:rsidP="00FE6297">
      <w:pPr>
        <w:pStyle w:val="a5"/>
        <w:jc w:val="center"/>
        <w:rPr>
          <w:rFonts w:ascii="Arial" w:hAnsi="Arial" w:cs="Arial"/>
          <w:lang w:eastAsia="ru-RU"/>
        </w:rPr>
      </w:pPr>
      <w:r w:rsidRPr="00B649E5">
        <w:rPr>
          <w:rFonts w:ascii="Arial" w:hAnsi="Arial" w:cs="Arial"/>
          <w:b/>
          <w:bCs/>
          <w:color w:val="1F497D"/>
          <w:sz w:val="28"/>
          <w:szCs w:val="28"/>
          <w:lang w:eastAsia="ru-RU"/>
        </w:rPr>
        <w:t>Международному году периодической таблицы химических элементов</w:t>
      </w:r>
    </w:p>
    <w:p w:rsidR="00B649E5" w:rsidRPr="00B649E5" w:rsidRDefault="00B649E5" w:rsidP="00B649E5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B649E5">
        <w:rPr>
          <w:rFonts w:ascii="Arial" w:hAnsi="Arial" w:cs="Arial"/>
          <w:sz w:val="24"/>
          <w:szCs w:val="24"/>
          <w:lang w:eastAsia="ru-RU"/>
        </w:rPr>
        <w:t> </w:t>
      </w:r>
    </w:p>
    <w:p w:rsidR="00F84EA5" w:rsidRPr="00F84EA5" w:rsidRDefault="00F84EA5" w:rsidP="00F84EA5">
      <w:pPr>
        <w:spacing w:after="0" w:line="264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84EA5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Цели конгресса</w:t>
      </w:r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: </w:t>
      </w:r>
    </w:p>
    <w:p w:rsidR="00F84EA5" w:rsidRPr="00F84EA5" w:rsidRDefault="00F84EA5" w:rsidP="00F84EA5">
      <w:pPr>
        <w:spacing w:after="0" w:line="264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 представление основных результатов актуальных научных исследований регионального опорного университета, востребованных для развития крупной </w:t>
      </w:r>
      <w:proofErr w:type="spellStart"/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>градопромышленной</w:t>
      </w:r>
      <w:proofErr w:type="spellEnd"/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агломерации на примере </w:t>
      </w:r>
      <w:proofErr w:type="spellStart"/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>г.о</w:t>
      </w:r>
      <w:proofErr w:type="spellEnd"/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>. Новокуйбышевск;</w:t>
      </w:r>
    </w:p>
    <w:p w:rsidR="00F84EA5" w:rsidRPr="00F84EA5" w:rsidRDefault="00F84EA5" w:rsidP="00F84EA5">
      <w:pPr>
        <w:spacing w:after="0" w:line="264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 выявление и развитие мотивации учащихся сельских школ и малых городов региона к научно-исследовательской работе для  выявления талантливой молодёжи, способной к реализации научно-технических проектов в рамках единого научно-образовательного пространства городского округа Новокуйбышевск для исследования </w:t>
      </w:r>
      <w:proofErr w:type="gramStart"/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эффективности основного инструмента формирования контингента абитуриентов</w:t>
      </w:r>
      <w:proofErr w:type="gramEnd"/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>.</w:t>
      </w:r>
    </w:p>
    <w:p w:rsidR="00F84EA5" w:rsidRPr="00F84EA5" w:rsidRDefault="00F84EA5" w:rsidP="00F84EA5">
      <w:pPr>
        <w:spacing w:after="0" w:line="264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84EA5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Основные задачи конгресса</w:t>
      </w:r>
      <w:r w:rsidRPr="00F84EA5">
        <w:rPr>
          <w:rFonts w:ascii="Arial" w:eastAsia="Times New Roman" w:hAnsi="Arial" w:cs="Arial"/>
          <w:spacing w:val="-4"/>
          <w:sz w:val="24"/>
          <w:szCs w:val="24"/>
          <w:lang w:eastAsia="ru-RU"/>
        </w:rPr>
        <w:t>: выявление студентов и школьников, склонных к практической, научной, исследовательской и творческой деятельности, оказание им поддержки, создание условий для профессионального самоопределения молодежи.</w:t>
      </w:r>
    </w:p>
    <w:p w:rsidR="00B649E5" w:rsidRDefault="00B649E5" w:rsidP="00B649E5">
      <w:pPr>
        <w:pStyle w:val="a5"/>
        <w:jc w:val="center"/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</w:pPr>
      <w:r w:rsidRPr="00B649E5"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br/>
        <w:t>Научные мероприятия конгресса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8A6DA5" w:rsidRPr="008A6DA5" w:rsidTr="001777D2">
        <w:tc>
          <w:tcPr>
            <w:tcW w:w="562" w:type="dxa"/>
            <w:shd w:val="clear" w:color="auto" w:fill="DEEAF6"/>
          </w:tcPr>
          <w:p w:rsidR="008A6DA5" w:rsidRPr="008A6DA5" w:rsidRDefault="008A6DA5" w:rsidP="008A6DA5">
            <w:pPr>
              <w:spacing w:after="0" w:line="264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DEEAF6"/>
            <w:vAlign w:val="center"/>
          </w:tcPr>
          <w:p w:rsidR="008A6DA5" w:rsidRPr="008A6DA5" w:rsidRDefault="008A6DA5" w:rsidP="008A6DA5">
            <w:pPr>
              <w:spacing w:after="0" w:line="264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4672" w:type="dxa"/>
            <w:shd w:val="clear" w:color="auto" w:fill="DEEAF6"/>
            <w:vAlign w:val="center"/>
          </w:tcPr>
          <w:p w:rsidR="008A6DA5" w:rsidRPr="008A6DA5" w:rsidRDefault="008A6DA5" w:rsidP="008A6DA5">
            <w:pPr>
              <w:spacing w:after="0" w:line="264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  <w:sz w:val="24"/>
                <w:szCs w:val="24"/>
              </w:rPr>
              <w:t>Научные направления (секции)</w:t>
            </w:r>
          </w:p>
        </w:tc>
      </w:tr>
      <w:tr w:rsidR="008A6DA5" w:rsidRPr="008A6DA5" w:rsidTr="001777D2">
        <w:tc>
          <w:tcPr>
            <w:tcW w:w="562" w:type="dxa"/>
          </w:tcPr>
          <w:p w:rsidR="008A6DA5" w:rsidRPr="008A6DA5" w:rsidRDefault="008A6DA5" w:rsidP="008A6DA5">
            <w:pPr>
              <w:spacing w:after="0" w:line="264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A6DA5" w:rsidRPr="008A6DA5" w:rsidRDefault="008A6DA5" w:rsidP="008A6DA5">
            <w:pPr>
              <w:spacing w:after="0" w:line="264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  <w:sz w:val="24"/>
                <w:szCs w:val="24"/>
              </w:rPr>
              <w:t>Научно-практический форум «Инновации для нефтехимического кластера»</w:t>
            </w:r>
          </w:p>
        </w:tc>
        <w:tc>
          <w:tcPr>
            <w:tcW w:w="4672" w:type="dxa"/>
          </w:tcPr>
          <w:p w:rsidR="008A6DA5" w:rsidRPr="008A6DA5" w:rsidRDefault="008A6DA5" w:rsidP="008A6DA5">
            <w:pPr>
              <w:numPr>
                <w:ilvl w:val="1"/>
                <w:numId w:val="3"/>
              </w:numPr>
              <w:tabs>
                <w:tab w:val="left" w:pos="178"/>
              </w:tabs>
              <w:spacing w:after="0" w:line="240" w:lineRule="auto"/>
              <w:ind w:left="36" w:right="57" w:hanging="36"/>
              <w:contextualSpacing/>
              <w:rPr>
                <w:rFonts w:ascii="Arial" w:eastAsia="Calibri" w:hAnsi="Arial" w:cs="Arial"/>
              </w:rPr>
            </w:pPr>
            <w:r w:rsidRPr="008A6DA5">
              <w:rPr>
                <w:rFonts w:ascii="Arial" w:eastAsia="Calibri" w:hAnsi="Arial" w:cs="Arial"/>
              </w:rPr>
              <w:t>Инновационные технологии</w:t>
            </w:r>
          </w:p>
          <w:p w:rsidR="008A6DA5" w:rsidRPr="008A6DA5" w:rsidRDefault="008A6DA5" w:rsidP="008A6DA5">
            <w:pPr>
              <w:tabs>
                <w:tab w:val="left" w:pos="178"/>
              </w:tabs>
              <w:spacing w:after="0" w:line="264" w:lineRule="auto"/>
              <w:ind w:left="36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  <w:tr w:rsidR="008A6DA5" w:rsidRPr="008A6DA5" w:rsidTr="001777D2">
        <w:tc>
          <w:tcPr>
            <w:tcW w:w="562" w:type="dxa"/>
          </w:tcPr>
          <w:p w:rsidR="008A6DA5" w:rsidRPr="008A6DA5" w:rsidRDefault="008A6DA5" w:rsidP="008A6DA5">
            <w:pPr>
              <w:spacing w:after="0" w:line="264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A6DA5" w:rsidRPr="008A6DA5" w:rsidRDefault="008A6DA5" w:rsidP="008A6DA5">
            <w:pPr>
              <w:spacing w:after="0" w:line="264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  <w:sz w:val="24"/>
                <w:szCs w:val="24"/>
              </w:rPr>
              <w:t>Научно-техническая конференция студентов</w:t>
            </w:r>
          </w:p>
        </w:tc>
        <w:tc>
          <w:tcPr>
            <w:tcW w:w="4672" w:type="dxa"/>
          </w:tcPr>
          <w:p w:rsidR="008A6DA5" w:rsidRPr="008A6DA5" w:rsidRDefault="008A6DA5" w:rsidP="008A6DA5">
            <w:pPr>
              <w:numPr>
                <w:ilvl w:val="1"/>
                <w:numId w:val="3"/>
              </w:numPr>
              <w:tabs>
                <w:tab w:val="left" w:pos="178"/>
              </w:tabs>
              <w:spacing w:after="0" w:line="240" w:lineRule="auto"/>
              <w:ind w:left="36" w:right="57" w:hanging="36"/>
              <w:contextualSpacing/>
              <w:rPr>
                <w:rFonts w:ascii="Arial" w:eastAsia="Calibri" w:hAnsi="Arial" w:cs="Arial"/>
              </w:rPr>
            </w:pPr>
            <w:r w:rsidRPr="008A6DA5">
              <w:rPr>
                <w:rFonts w:ascii="Arial" w:eastAsia="Calibri" w:hAnsi="Arial" w:cs="Arial"/>
              </w:rPr>
              <w:t>Технические науки</w:t>
            </w:r>
          </w:p>
          <w:p w:rsidR="008A6DA5" w:rsidRPr="008A6DA5" w:rsidRDefault="008A6DA5" w:rsidP="008A6DA5">
            <w:pPr>
              <w:numPr>
                <w:ilvl w:val="1"/>
                <w:numId w:val="3"/>
              </w:numPr>
              <w:tabs>
                <w:tab w:val="left" w:pos="178"/>
              </w:tabs>
              <w:spacing w:after="0" w:line="240" w:lineRule="auto"/>
              <w:ind w:left="36" w:right="57" w:hanging="36"/>
              <w:contextualSpacing/>
              <w:rPr>
                <w:rFonts w:ascii="Arial" w:eastAsia="Calibri" w:hAnsi="Arial" w:cs="Arial"/>
              </w:rPr>
            </w:pPr>
            <w:r w:rsidRPr="008A6DA5">
              <w:rPr>
                <w:rFonts w:ascii="Arial" w:eastAsia="Calibri" w:hAnsi="Arial" w:cs="Arial"/>
              </w:rPr>
              <w:t xml:space="preserve">Естественные науки </w:t>
            </w:r>
          </w:p>
          <w:p w:rsidR="008A6DA5" w:rsidRPr="008A6DA5" w:rsidRDefault="008A6DA5" w:rsidP="008A6DA5">
            <w:pPr>
              <w:numPr>
                <w:ilvl w:val="0"/>
                <w:numId w:val="1"/>
              </w:numPr>
              <w:tabs>
                <w:tab w:val="left" w:pos="178"/>
              </w:tabs>
              <w:spacing w:after="0" w:line="264" w:lineRule="auto"/>
              <w:ind w:left="36" w:hanging="36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</w:rPr>
              <w:t>Социально-гуманитарные и экономические науки</w:t>
            </w:r>
          </w:p>
        </w:tc>
      </w:tr>
      <w:tr w:rsidR="008A6DA5" w:rsidRPr="008A6DA5" w:rsidTr="001777D2">
        <w:tc>
          <w:tcPr>
            <w:tcW w:w="562" w:type="dxa"/>
          </w:tcPr>
          <w:p w:rsidR="008A6DA5" w:rsidRPr="008A6DA5" w:rsidRDefault="008A6DA5" w:rsidP="008A6DA5">
            <w:pPr>
              <w:spacing w:after="0" w:line="264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8A6DA5" w:rsidRPr="008A6DA5" w:rsidRDefault="008A6DA5" w:rsidP="008A6DA5">
            <w:pPr>
              <w:spacing w:after="0" w:line="264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  <w:sz w:val="24"/>
                <w:szCs w:val="24"/>
              </w:rPr>
              <w:t xml:space="preserve">II региональная конференция обучающихся образовательных организаций среднего профессионального образования «Дни науки </w:t>
            </w:r>
            <w:proofErr w:type="spellStart"/>
            <w:r w:rsidRPr="008A6DA5">
              <w:rPr>
                <w:rFonts w:ascii="Arial" w:eastAsia="Calibri" w:hAnsi="Arial" w:cs="Arial"/>
                <w:sz w:val="24"/>
                <w:szCs w:val="24"/>
              </w:rPr>
              <w:t>СамГТУ</w:t>
            </w:r>
            <w:proofErr w:type="spellEnd"/>
            <w:r w:rsidRPr="008A6DA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8A6DA5" w:rsidRPr="008A6DA5" w:rsidRDefault="008A6DA5" w:rsidP="008A6DA5">
            <w:pPr>
              <w:numPr>
                <w:ilvl w:val="1"/>
                <w:numId w:val="3"/>
              </w:numPr>
              <w:tabs>
                <w:tab w:val="left" w:pos="178"/>
              </w:tabs>
              <w:spacing w:after="0" w:line="240" w:lineRule="auto"/>
              <w:ind w:left="36" w:right="57" w:hanging="36"/>
              <w:contextualSpacing/>
              <w:rPr>
                <w:rFonts w:ascii="Arial" w:eastAsia="Calibri" w:hAnsi="Arial" w:cs="Arial"/>
              </w:rPr>
            </w:pPr>
            <w:r w:rsidRPr="008A6DA5">
              <w:rPr>
                <w:rFonts w:ascii="Arial" w:eastAsia="Calibri" w:hAnsi="Arial" w:cs="Arial"/>
              </w:rPr>
              <w:t>Технические науки</w:t>
            </w:r>
          </w:p>
          <w:p w:rsidR="008A6DA5" w:rsidRPr="008A6DA5" w:rsidRDefault="008A6DA5" w:rsidP="008A6DA5">
            <w:pPr>
              <w:numPr>
                <w:ilvl w:val="1"/>
                <w:numId w:val="3"/>
              </w:numPr>
              <w:tabs>
                <w:tab w:val="left" w:pos="178"/>
              </w:tabs>
              <w:spacing w:after="0" w:line="240" w:lineRule="auto"/>
              <w:ind w:left="36" w:right="57" w:hanging="36"/>
              <w:contextualSpacing/>
              <w:rPr>
                <w:rFonts w:ascii="Arial" w:eastAsia="Calibri" w:hAnsi="Arial" w:cs="Arial"/>
              </w:rPr>
            </w:pPr>
            <w:r w:rsidRPr="008A6DA5">
              <w:rPr>
                <w:rFonts w:ascii="Arial" w:eastAsia="Calibri" w:hAnsi="Arial" w:cs="Arial"/>
              </w:rPr>
              <w:t xml:space="preserve">Естественные науки </w:t>
            </w:r>
          </w:p>
          <w:p w:rsidR="008A6DA5" w:rsidRPr="008A6DA5" w:rsidRDefault="008A6DA5" w:rsidP="008A6DA5">
            <w:pPr>
              <w:numPr>
                <w:ilvl w:val="0"/>
                <w:numId w:val="2"/>
              </w:numPr>
              <w:tabs>
                <w:tab w:val="left" w:pos="178"/>
              </w:tabs>
              <w:spacing w:after="0" w:line="264" w:lineRule="auto"/>
              <w:ind w:left="36" w:hanging="36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</w:rPr>
              <w:t>Социально-гуманитарные и экономические науки</w:t>
            </w:r>
          </w:p>
        </w:tc>
      </w:tr>
      <w:tr w:rsidR="008A6DA5" w:rsidRPr="008A6DA5" w:rsidTr="001777D2">
        <w:tc>
          <w:tcPr>
            <w:tcW w:w="562" w:type="dxa"/>
          </w:tcPr>
          <w:p w:rsidR="008A6DA5" w:rsidRPr="008A6DA5" w:rsidRDefault="008A6DA5" w:rsidP="008A6DA5">
            <w:pPr>
              <w:spacing w:after="0" w:line="264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</w:tcPr>
          <w:p w:rsidR="008A6DA5" w:rsidRPr="008A6DA5" w:rsidRDefault="008A6DA5" w:rsidP="008A6DA5">
            <w:pPr>
              <w:spacing w:after="0" w:line="264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  <w:sz w:val="24"/>
                <w:szCs w:val="24"/>
              </w:rPr>
              <w:t xml:space="preserve">Заседание секций школьников 74-й научно-технической конференции обучающихся «Дни науки </w:t>
            </w:r>
            <w:proofErr w:type="spellStart"/>
            <w:r w:rsidRPr="008A6DA5">
              <w:rPr>
                <w:rFonts w:ascii="Arial" w:eastAsia="Calibri" w:hAnsi="Arial" w:cs="Arial"/>
                <w:sz w:val="24"/>
                <w:szCs w:val="24"/>
              </w:rPr>
              <w:t>СамГТУ</w:t>
            </w:r>
            <w:proofErr w:type="spellEnd"/>
            <w:r w:rsidRPr="008A6DA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8A6DA5" w:rsidRPr="008A6DA5" w:rsidRDefault="008A6DA5" w:rsidP="008A6DA5">
            <w:pPr>
              <w:numPr>
                <w:ilvl w:val="1"/>
                <w:numId w:val="3"/>
              </w:numPr>
              <w:tabs>
                <w:tab w:val="left" w:pos="178"/>
              </w:tabs>
              <w:spacing w:after="0" w:line="240" w:lineRule="auto"/>
              <w:ind w:left="36" w:right="57" w:hanging="36"/>
              <w:contextualSpacing/>
              <w:rPr>
                <w:rFonts w:ascii="Arial" w:eastAsia="Calibri" w:hAnsi="Arial" w:cs="Arial"/>
              </w:rPr>
            </w:pPr>
            <w:r w:rsidRPr="008A6DA5">
              <w:rPr>
                <w:rFonts w:ascii="Arial" w:eastAsia="Calibri" w:hAnsi="Arial" w:cs="Arial"/>
              </w:rPr>
              <w:t>Технические науки</w:t>
            </w:r>
          </w:p>
          <w:p w:rsidR="008A6DA5" w:rsidRPr="008A6DA5" w:rsidRDefault="008A6DA5" w:rsidP="008A6DA5">
            <w:pPr>
              <w:numPr>
                <w:ilvl w:val="1"/>
                <w:numId w:val="3"/>
              </w:numPr>
              <w:tabs>
                <w:tab w:val="left" w:pos="178"/>
              </w:tabs>
              <w:spacing w:after="0" w:line="240" w:lineRule="auto"/>
              <w:ind w:left="36" w:right="57" w:hanging="36"/>
              <w:contextualSpacing/>
              <w:rPr>
                <w:rFonts w:ascii="Arial" w:eastAsia="Calibri" w:hAnsi="Arial" w:cs="Arial"/>
              </w:rPr>
            </w:pPr>
            <w:r w:rsidRPr="008A6DA5">
              <w:rPr>
                <w:rFonts w:ascii="Arial" w:eastAsia="Calibri" w:hAnsi="Arial" w:cs="Arial"/>
              </w:rPr>
              <w:t xml:space="preserve">Естественные науки </w:t>
            </w:r>
          </w:p>
          <w:p w:rsidR="008A6DA5" w:rsidRPr="008A6DA5" w:rsidRDefault="008A6DA5" w:rsidP="008A6DA5">
            <w:pPr>
              <w:numPr>
                <w:ilvl w:val="0"/>
                <w:numId w:val="2"/>
              </w:numPr>
              <w:tabs>
                <w:tab w:val="left" w:pos="178"/>
              </w:tabs>
              <w:spacing w:after="0" w:line="264" w:lineRule="auto"/>
              <w:ind w:left="36" w:hanging="36"/>
              <w:contextualSpacing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8A6DA5">
              <w:rPr>
                <w:rFonts w:ascii="Arial" w:eastAsia="Calibri" w:hAnsi="Arial" w:cs="Arial"/>
              </w:rPr>
              <w:t>Социально-гуманитарные и экономические науки</w:t>
            </w:r>
          </w:p>
        </w:tc>
      </w:tr>
    </w:tbl>
    <w:p w:rsidR="008A6DA5" w:rsidRPr="008A6DA5" w:rsidRDefault="008A6DA5" w:rsidP="008A6DA5">
      <w:pPr>
        <w:spacing w:after="0" w:line="264" w:lineRule="auto"/>
        <w:jc w:val="center"/>
        <w:rPr>
          <w:rFonts w:ascii="Arial" w:eastAsia="Times New Roman" w:hAnsi="Arial" w:cs="Arial"/>
          <w:b/>
          <w:spacing w:val="-4"/>
          <w:sz w:val="28"/>
          <w:szCs w:val="28"/>
          <w:lang w:eastAsia="ru-RU"/>
        </w:rPr>
      </w:pPr>
    </w:p>
    <w:p w:rsidR="00B1497D" w:rsidRPr="00B1497D" w:rsidRDefault="008A6DA5" w:rsidP="008A6DA5">
      <w:pPr>
        <w:spacing w:after="0" w:line="264" w:lineRule="auto"/>
        <w:rPr>
          <w:rFonts w:ascii="Arial" w:hAnsi="Arial" w:cs="Arial"/>
          <w:lang w:eastAsia="ru-RU"/>
        </w:rPr>
      </w:pPr>
      <w:r w:rsidRPr="008A6DA5">
        <w:rPr>
          <w:rFonts w:ascii="Arial" w:eastAsia="Times New Roman" w:hAnsi="Arial" w:cs="Arial"/>
          <w:spacing w:val="-4"/>
          <w:sz w:val="28"/>
          <w:szCs w:val="28"/>
          <w:lang w:eastAsia="ru-RU"/>
        </w:rPr>
        <w:tab/>
      </w:r>
      <w:r w:rsidR="00B1497D">
        <w:rPr>
          <w:b/>
          <w:bCs/>
          <w:smallCaps/>
          <w:color w:val="1F497D"/>
          <w:sz w:val="28"/>
          <w:szCs w:val="28"/>
        </w:rPr>
        <w:t>ВАЖНЫЕ ДАТЫ</w:t>
      </w:r>
      <w:r w:rsidR="00B649E5" w:rsidRPr="00B649E5">
        <w:rPr>
          <w:b/>
          <w:bCs/>
          <w:smallCaps/>
          <w:color w:val="1F497D"/>
          <w:sz w:val="28"/>
          <w:szCs w:val="28"/>
          <w:lang w:eastAsia="ru-RU"/>
        </w:rPr>
        <w:br w:type="textWrapping" w:clear="all"/>
      </w:r>
      <w:r w:rsidR="00B1497D" w:rsidRPr="00B1497D">
        <w:rPr>
          <w:rFonts w:ascii="Arial" w:hAnsi="Arial" w:cs="Arial"/>
          <w:lang w:eastAsia="ru-RU"/>
        </w:rPr>
        <w:t>Регистрация участников. Прием тезисов. - До 25 марта 2019 г.</w:t>
      </w:r>
    </w:p>
    <w:p w:rsidR="00B1497D" w:rsidRPr="00B1497D" w:rsidRDefault="00B1497D" w:rsidP="00B1497D">
      <w:pPr>
        <w:pStyle w:val="a5"/>
        <w:rPr>
          <w:rFonts w:ascii="Arial" w:hAnsi="Arial" w:cs="Arial"/>
          <w:lang w:eastAsia="ru-RU"/>
        </w:rPr>
      </w:pPr>
      <w:r w:rsidRPr="00B1497D">
        <w:rPr>
          <w:rFonts w:ascii="Arial" w:hAnsi="Arial" w:cs="Arial"/>
          <w:lang w:eastAsia="ru-RU"/>
        </w:rPr>
        <w:t>Подтверждение участия в конгрессе</w:t>
      </w:r>
      <w:r>
        <w:rPr>
          <w:rFonts w:ascii="Arial" w:hAnsi="Arial" w:cs="Arial"/>
          <w:lang w:eastAsia="ru-RU"/>
        </w:rPr>
        <w:t>. - До</w:t>
      </w:r>
      <w:r w:rsidRPr="00B1497D">
        <w:rPr>
          <w:rFonts w:ascii="Arial" w:hAnsi="Arial" w:cs="Arial"/>
          <w:lang w:eastAsia="ru-RU"/>
        </w:rPr>
        <w:t xml:space="preserve"> 05 апреля 2019 г. </w:t>
      </w:r>
    </w:p>
    <w:p w:rsidR="00B649E5" w:rsidRPr="00B1497D" w:rsidRDefault="00B1497D" w:rsidP="00B1497D">
      <w:pPr>
        <w:pStyle w:val="a5"/>
        <w:rPr>
          <w:rFonts w:ascii="Arial" w:hAnsi="Arial" w:cs="Arial"/>
          <w:lang w:eastAsia="ru-RU"/>
        </w:rPr>
      </w:pPr>
      <w:r w:rsidRPr="00B1497D">
        <w:rPr>
          <w:rFonts w:ascii="Arial" w:hAnsi="Arial" w:cs="Arial"/>
          <w:lang w:eastAsia="ru-RU"/>
        </w:rPr>
        <w:t>Работа конгресса</w:t>
      </w:r>
      <w:r>
        <w:rPr>
          <w:rFonts w:ascii="Arial" w:hAnsi="Arial" w:cs="Arial"/>
          <w:lang w:eastAsia="ru-RU"/>
        </w:rPr>
        <w:t xml:space="preserve">. - </w:t>
      </w:r>
      <w:r w:rsidRPr="00B1497D">
        <w:rPr>
          <w:rFonts w:ascii="Arial" w:hAnsi="Arial" w:cs="Arial"/>
          <w:lang w:eastAsia="ru-RU"/>
        </w:rPr>
        <w:t>26 апреля 2019 г.</w:t>
      </w:r>
    </w:p>
    <w:p w:rsidR="00B01FD8" w:rsidRDefault="00B01FD8" w:rsidP="000A710D">
      <w:pPr>
        <w:pStyle w:val="a5"/>
        <w:jc w:val="center"/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</w:pPr>
    </w:p>
    <w:p w:rsidR="005D208C" w:rsidRPr="005D208C" w:rsidRDefault="005D208C" w:rsidP="000A710D">
      <w:pPr>
        <w:pStyle w:val="a5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ru-RU"/>
        </w:rPr>
      </w:pPr>
      <w:r w:rsidRPr="005D208C"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t>Условия участия в конгрессе</w:t>
      </w:r>
    </w:p>
    <w:p w:rsidR="005D208C" w:rsidRPr="005D208C" w:rsidRDefault="005D208C" w:rsidP="005D20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D208C">
        <w:rPr>
          <w:rFonts w:ascii="Arial" w:eastAsia="Times New Roman" w:hAnsi="Arial" w:cs="Arial"/>
          <w:color w:val="000000"/>
          <w:lang w:eastAsia="ru-RU"/>
        </w:rPr>
        <w:t>Авторами докладов научно-технической конференции студентов могут быть обучающиеся филиала ФГБОУ ВО «</w:t>
      </w:r>
      <w:proofErr w:type="spellStart"/>
      <w:r w:rsidRPr="005D208C">
        <w:rPr>
          <w:rFonts w:ascii="Arial" w:eastAsia="Times New Roman" w:hAnsi="Arial" w:cs="Arial"/>
          <w:color w:val="000000"/>
          <w:lang w:eastAsia="ru-RU"/>
        </w:rPr>
        <w:t>СамГТУ</w:t>
      </w:r>
      <w:proofErr w:type="spellEnd"/>
      <w:r w:rsidRPr="005D208C">
        <w:rPr>
          <w:rFonts w:ascii="Arial" w:eastAsia="Times New Roman" w:hAnsi="Arial" w:cs="Arial"/>
          <w:color w:val="000000"/>
          <w:lang w:eastAsia="ru-RU"/>
        </w:rPr>
        <w:t>» в г. Новокуйбышевске.</w:t>
      </w:r>
      <w:proofErr w:type="gramEnd"/>
    </w:p>
    <w:p w:rsidR="005D208C" w:rsidRPr="005D208C" w:rsidRDefault="005D208C" w:rsidP="005D20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208C">
        <w:rPr>
          <w:rFonts w:ascii="Arial" w:eastAsia="Times New Roman" w:hAnsi="Arial" w:cs="Arial"/>
          <w:color w:val="000000"/>
          <w:lang w:eastAsia="ru-RU"/>
        </w:rPr>
        <w:t>Авторами докладов I</w:t>
      </w:r>
      <w:r w:rsidRPr="005D208C">
        <w:rPr>
          <w:rFonts w:ascii="Arial" w:eastAsia="Times New Roman" w:hAnsi="Arial" w:cs="Arial"/>
          <w:color w:val="000000"/>
          <w:lang w:val="en-US" w:eastAsia="ru-RU"/>
        </w:rPr>
        <w:t>I</w:t>
      </w:r>
      <w:r w:rsidRPr="005D208C">
        <w:rPr>
          <w:rFonts w:ascii="Arial" w:eastAsia="Times New Roman" w:hAnsi="Arial" w:cs="Arial"/>
          <w:color w:val="000000"/>
          <w:lang w:eastAsia="ru-RU"/>
        </w:rPr>
        <w:t> региональной конференции обучающихся профессиональных образовательных учреждений могут быть студенты, обучающиеся по образовательным программам среднего профессионального образования в колледжах и техникумах Самарской области.</w:t>
      </w:r>
    </w:p>
    <w:p w:rsidR="005D208C" w:rsidRPr="005D208C" w:rsidRDefault="005D208C" w:rsidP="005D20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208C">
        <w:rPr>
          <w:rFonts w:ascii="Arial" w:eastAsia="Times New Roman" w:hAnsi="Arial" w:cs="Arial"/>
          <w:color w:val="000000"/>
          <w:lang w:eastAsia="ru-RU"/>
        </w:rPr>
        <w:t>Авторами докладов секций школьников могут быть учащиеся 6-11 классов общеобразовательных учреждения Самарской области</w:t>
      </w:r>
    </w:p>
    <w:p w:rsidR="005D208C" w:rsidRDefault="005D208C" w:rsidP="005D20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5D208C">
        <w:rPr>
          <w:rFonts w:ascii="Arial" w:eastAsia="Times New Roman" w:hAnsi="Arial" w:cs="Arial"/>
          <w:color w:val="000000"/>
          <w:lang w:eastAsia="ru-RU"/>
        </w:rPr>
        <w:t>Авторами докладов Круглого стола «Инновации для нефтехимического кластера» могут быть представители предприятий и организаций, ведущих разработки технологий и оборудования для предприятий нефтепереработки и нефтехимии.</w:t>
      </w:r>
    </w:p>
    <w:p w:rsidR="005D208C" w:rsidRPr="005D208C" w:rsidRDefault="005D208C" w:rsidP="001256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126E" w:rsidRDefault="005D208C" w:rsidP="005D208C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5D208C">
        <w:rPr>
          <w:rFonts w:ascii="Arial" w:eastAsia="Times New Roman" w:hAnsi="Arial" w:cs="Arial"/>
          <w:color w:val="000000"/>
          <w:lang w:eastAsia="ru-RU"/>
        </w:rPr>
        <w:t>Для участия в мероприятии необходимо </w:t>
      </w:r>
      <w:r w:rsidRPr="005D208C">
        <w:rPr>
          <w:rFonts w:ascii="Arial" w:eastAsia="Times New Roman" w:hAnsi="Arial" w:cs="Arial"/>
          <w:b/>
          <w:bCs/>
          <w:color w:val="000000"/>
          <w:lang w:eastAsia="ru-RU"/>
        </w:rPr>
        <w:t>до 25 марта 2019 года</w:t>
      </w:r>
      <w:r w:rsidR="00B01FD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B01FD8">
        <w:rPr>
          <w:rFonts w:ascii="Arial" w:eastAsia="Times New Roman" w:hAnsi="Arial" w:cs="Arial"/>
          <w:b/>
          <w:bCs/>
          <w:color w:val="1F497D"/>
          <w:lang w:eastAsia="ru-RU"/>
        </w:rPr>
        <w:t>заполнить заявку.</w:t>
      </w:r>
      <w:r w:rsidRPr="0046126E">
        <w:rPr>
          <w:rFonts w:ascii="Arial" w:eastAsia="Times New Roman" w:hAnsi="Arial" w:cs="Arial"/>
          <w:color w:val="0070C0"/>
          <w:lang w:eastAsia="ru-RU"/>
        </w:rPr>
        <w:t xml:space="preserve"> </w:t>
      </w:r>
      <w:bookmarkStart w:id="0" w:name="_GoBack"/>
      <w:bookmarkEnd w:id="0"/>
    </w:p>
    <w:p w:rsidR="00B649E5" w:rsidRPr="00B1497D" w:rsidRDefault="00B649E5" w:rsidP="00B649E5">
      <w:pPr>
        <w:pStyle w:val="a5"/>
        <w:rPr>
          <w:rFonts w:ascii="Arial" w:hAnsi="Arial" w:cs="Arial"/>
          <w:lang w:eastAsia="ru-RU"/>
        </w:rPr>
      </w:pPr>
      <w:r w:rsidRPr="00B1497D">
        <w:rPr>
          <w:rFonts w:ascii="Arial" w:hAnsi="Arial" w:cs="Arial"/>
          <w:lang w:eastAsia="ru-RU"/>
        </w:rPr>
        <w:t> </w:t>
      </w:r>
    </w:p>
    <w:p w:rsidR="000B5AFB" w:rsidRPr="000B5AFB" w:rsidRDefault="000B5AFB" w:rsidP="000B5AFB">
      <w:pPr>
        <w:pStyle w:val="a5"/>
        <w:ind w:firstLine="709"/>
        <w:contextualSpacing/>
        <w:rPr>
          <w:rFonts w:ascii="Arial" w:hAnsi="Arial" w:cs="Arial"/>
        </w:rPr>
      </w:pPr>
      <w:r w:rsidRPr="000B5AFB">
        <w:rPr>
          <w:rFonts w:ascii="Arial" w:hAnsi="Arial" w:cs="Arial"/>
        </w:rPr>
        <w:t xml:space="preserve">Доклад участника должен быть выполнен на актуальную тему и основываться на результатах выполненных научных исследований и проектов. Время доклада – не более 7 минут. Доклад должен сопровождаться </w:t>
      </w:r>
      <w:proofErr w:type="gramStart"/>
      <w:r w:rsidRPr="000B5AFB">
        <w:rPr>
          <w:rFonts w:ascii="Arial" w:hAnsi="Arial" w:cs="Arial"/>
        </w:rPr>
        <w:t>слайд-презентаци</w:t>
      </w:r>
      <w:r>
        <w:rPr>
          <w:rFonts w:ascii="Arial" w:hAnsi="Arial" w:cs="Arial"/>
        </w:rPr>
        <w:t>е</w:t>
      </w:r>
      <w:r w:rsidRPr="000B5AFB">
        <w:rPr>
          <w:rFonts w:ascii="Arial" w:hAnsi="Arial" w:cs="Arial"/>
        </w:rPr>
        <w:t>й</w:t>
      </w:r>
      <w:proofErr w:type="gramEnd"/>
      <w:r w:rsidRPr="000B5AFB">
        <w:rPr>
          <w:rFonts w:ascii="Arial" w:hAnsi="Arial" w:cs="Arial"/>
        </w:rPr>
        <w:t xml:space="preserve"> в формате .</w:t>
      </w:r>
      <w:proofErr w:type="spellStart"/>
      <w:r w:rsidRPr="000B5AFB">
        <w:rPr>
          <w:rFonts w:ascii="Arial" w:hAnsi="Arial" w:cs="Arial"/>
        </w:rPr>
        <w:t>pdf</w:t>
      </w:r>
      <w:proofErr w:type="spellEnd"/>
      <w:r w:rsidRPr="000B5AFB">
        <w:rPr>
          <w:rFonts w:ascii="Arial" w:hAnsi="Arial" w:cs="Arial"/>
        </w:rPr>
        <w:t>, .</w:t>
      </w:r>
      <w:proofErr w:type="spellStart"/>
      <w:r w:rsidRPr="000B5AFB">
        <w:rPr>
          <w:rFonts w:ascii="Arial" w:hAnsi="Arial" w:cs="Arial"/>
        </w:rPr>
        <w:t>ppt</w:t>
      </w:r>
      <w:proofErr w:type="spellEnd"/>
      <w:r w:rsidRPr="000B5AFB">
        <w:rPr>
          <w:rFonts w:ascii="Arial" w:hAnsi="Arial" w:cs="Arial"/>
        </w:rPr>
        <w:t xml:space="preserve"> или .</w:t>
      </w:r>
      <w:proofErr w:type="spellStart"/>
      <w:r w:rsidRPr="000B5AFB">
        <w:rPr>
          <w:rFonts w:ascii="Arial" w:hAnsi="Arial" w:cs="Arial"/>
        </w:rPr>
        <w:t>pptx</w:t>
      </w:r>
      <w:proofErr w:type="spellEnd"/>
      <w:r w:rsidRPr="000B5AFB">
        <w:rPr>
          <w:rFonts w:ascii="Arial" w:hAnsi="Arial" w:cs="Arial"/>
        </w:rPr>
        <w:t>.</w:t>
      </w:r>
    </w:p>
    <w:p w:rsidR="000B5AFB" w:rsidRPr="000B5AFB" w:rsidRDefault="000B5AFB" w:rsidP="000B5AFB">
      <w:pPr>
        <w:pStyle w:val="a5"/>
        <w:ind w:firstLine="709"/>
        <w:contextualSpacing/>
        <w:rPr>
          <w:rFonts w:ascii="Arial" w:hAnsi="Arial" w:cs="Arial"/>
        </w:rPr>
      </w:pPr>
      <w:r w:rsidRPr="000B5AFB">
        <w:rPr>
          <w:rFonts w:ascii="Arial" w:hAnsi="Arial" w:cs="Arial"/>
        </w:rPr>
        <w:t>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 Оргкомитет оставляет за собой право отклонить материалы, в которых отсутствуют (не ясны) указанные позиции.</w:t>
      </w:r>
    </w:p>
    <w:p w:rsidR="000B5AFB" w:rsidRDefault="000B5AFB" w:rsidP="000B5AFB">
      <w:pPr>
        <w:pStyle w:val="a5"/>
        <w:ind w:firstLine="709"/>
        <w:contextualSpacing/>
        <w:rPr>
          <w:rFonts w:ascii="Arial" w:hAnsi="Arial" w:cs="Arial"/>
        </w:rPr>
      </w:pPr>
    </w:p>
    <w:p w:rsidR="000B5AFB" w:rsidRPr="000B5AFB" w:rsidRDefault="000B5AFB" w:rsidP="000B5AFB">
      <w:pPr>
        <w:pStyle w:val="a5"/>
        <w:ind w:firstLine="709"/>
        <w:contextualSpacing/>
        <w:rPr>
          <w:rFonts w:ascii="Arial" w:hAnsi="Arial" w:cs="Arial"/>
        </w:rPr>
      </w:pPr>
      <w:r w:rsidRPr="000B5AFB">
        <w:rPr>
          <w:rFonts w:ascii="Arial" w:hAnsi="Arial" w:cs="Arial"/>
        </w:rPr>
        <w:t>Участники конгресса обеспечиваются необходимой презентационной техникой и соответствующими техническими средствами для размещения стендовых докладов.</w:t>
      </w:r>
    </w:p>
    <w:p w:rsidR="000B5AFB" w:rsidRDefault="000B5AFB" w:rsidP="000B5AFB">
      <w:pPr>
        <w:pStyle w:val="a5"/>
        <w:ind w:firstLine="709"/>
        <w:contextualSpacing/>
        <w:rPr>
          <w:rFonts w:ascii="Arial" w:hAnsi="Arial" w:cs="Arial"/>
        </w:rPr>
      </w:pPr>
    </w:p>
    <w:p w:rsidR="000B5AFB" w:rsidRPr="000B5AFB" w:rsidRDefault="000B5AFB" w:rsidP="000B5AFB">
      <w:pPr>
        <w:pStyle w:val="a5"/>
        <w:ind w:firstLine="709"/>
        <w:contextualSpacing/>
        <w:rPr>
          <w:rFonts w:ascii="Arial" w:hAnsi="Arial" w:cs="Arial"/>
        </w:rPr>
      </w:pPr>
      <w:r w:rsidRPr="000B5AFB">
        <w:rPr>
          <w:rFonts w:ascii="Arial" w:hAnsi="Arial" w:cs="Arial"/>
        </w:rPr>
        <w:t>Официальные языки конференции: русский и английский.</w:t>
      </w:r>
    </w:p>
    <w:p w:rsidR="000B5AFB" w:rsidRDefault="000B5AFB" w:rsidP="000B5AFB">
      <w:pPr>
        <w:pStyle w:val="a5"/>
        <w:ind w:firstLine="709"/>
        <w:contextualSpacing/>
        <w:rPr>
          <w:rFonts w:ascii="Arial" w:hAnsi="Arial" w:cs="Arial"/>
        </w:rPr>
      </w:pPr>
    </w:p>
    <w:p w:rsidR="0012569A" w:rsidRDefault="000B5AFB" w:rsidP="0012569A">
      <w:pPr>
        <w:pStyle w:val="a5"/>
        <w:ind w:firstLine="709"/>
        <w:contextualSpacing/>
        <w:rPr>
          <w:rFonts w:ascii="Arial" w:hAnsi="Arial" w:cs="Arial"/>
        </w:rPr>
      </w:pPr>
      <w:r w:rsidRPr="000B5AFB">
        <w:rPr>
          <w:rFonts w:ascii="Arial" w:hAnsi="Arial" w:cs="Arial"/>
        </w:rPr>
        <w:t xml:space="preserve">Формы участия: </w:t>
      </w:r>
      <w:proofErr w:type="gramStart"/>
      <w:r w:rsidRPr="000B5AFB">
        <w:rPr>
          <w:rFonts w:ascii="Arial" w:hAnsi="Arial" w:cs="Arial"/>
        </w:rPr>
        <w:t>очная</w:t>
      </w:r>
      <w:proofErr w:type="gramEnd"/>
      <w:r w:rsidRPr="000B5AFB">
        <w:rPr>
          <w:rFonts w:ascii="Arial" w:hAnsi="Arial" w:cs="Arial"/>
        </w:rPr>
        <w:t>.</w:t>
      </w:r>
    </w:p>
    <w:p w:rsidR="0012569A" w:rsidRDefault="0012569A" w:rsidP="0012569A">
      <w:pPr>
        <w:pStyle w:val="a5"/>
        <w:ind w:firstLine="709"/>
        <w:contextualSpacing/>
        <w:rPr>
          <w:rFonts w:ascii="Arial" w:hAnsi="Arial" w:cs="Arial"/>
        </w:rPr>
      </w:pPr>
    </w:p>
    <w:p w:rsidR="0012569A" w:rsidRPr="0012569A" w:rsidRDefault="0012569A" w:rsidP="0012569A">
      <w:pPr>
        <w:pStyle w:val="a5"/>
        <w:ind w:firstLine="709"/>
        <w:contextualSpacing/>
        <w:rPr>
          <w:rFonts w:ascii="Arial" w:hAnsi="Arial" w:cs="Arial"/>
        </w:rPr>
      </w:pPr>
      <w:r w:rsidRPr="0012569A">
        <w:rPr>
          <w:rFonts w:ascii="Arial" w:hAnsi="Arial" w:cs="Arial"/>
        </w:rPr>
        <w:t>По итогам конгресса издаётся сборник тезисов, который будет проиндексирован в РИНЦ. </w:t>
      </w:r>
    </w:p>
    <w:p w:rsidR="0012569A" w:rsidRDefault="0012569A" w:rsidP="0012569A">
      <w:pPr>
        <w:pStyle w:val="a5"/>
        <w:ind w:firstLine="709"/>
        <w:contextualSpacing/>
        <w:rPr>
          <w:rFonts w:ascii="Arial" w:hAnsi="Arial" w:cs="Arial"/>
        </w:rPr>
      </w:pPr>
    </w:p>
    <w:p w:rsidR="00DB7A72" w:rsidRPr="00DB7A72" w:rsidRDefault="00DB7A72" w:rsidP="0012569A">
      <w:pPr>
        <w:pStyle w:val="a5"/>
        <w:ind w:firstLine="709"/>
        <w:contextualSpacing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t>КОНТАКТЫ</w:t>
      </w:r>
    </w:p>
    <w:p w:rsidR="00DB7A72" w:rsidRPr="00DB7A72" w:rsidRDefault="00DB7A72" w:rsidP="00DB7A7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Шишков Евгений Михайлович</w:t>
      </w:r>
    </w:p>
    <w:p w:rsidR="00DB7A72" w:rsidRPr="00DB7A72" w:rsidRDefault="00DB7A72" w:rsidP="00DB7A7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+7(846) 379-19-34, доб. 3,</w:t>
      </w:r>
    </w:p>
    <w:p w:rsidR="00DB7A72" w:rsidRPr="00DB7A72" w:rsidRDefault="00DB7A72" w:rsidP="00DB7A7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7A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Email</w:t>
      </w:r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proofErr w:type="spellStart"/>
      <w:r w:rsidRPr="00DB7A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uni</w:t>
      </w:r>
      <w:proofErr w:type="spellEnd"/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Pr="00DB7A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nf</w:t>
      </w:r>
      <w:proofErr w:type="spellEnd"/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DB7A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samgtu</w:t>
      </w:r>
      <w:proofErr w:type="spellEnd"/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DB7A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270056" w:rsidRDefault="00DB7A72" w:rsidP="00DB7A72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 конгресса: </w:t>
      </w:r>
      <w:hyperlink r:id="rId9" w:history="1">
        <w:r w:rsidR="00270056" w:rsidRPr="00B01FB2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http://nf.samgtu.ru/edu/congress2019</w:t>
        </w:r>
      </w:hyperlink>
    </w:p>
    <w:p w:rsidR="00D66EDA" w:rsidRDefault="00DB7A72" w:rsidP="00B01FD8">
      <w:pPr>
        <w:spacing w:after="0" w:line="360" w:lineRule="atLeast"/>
        <w:rPr>
          <w:rFonts w:ascii="Arial" w:hAnsi="Arial" w:cs="Arial"/>
        </w:rPr>
      </w:pPr>
      <w:proofErr w:type="gramStart"/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проведения: филиал ФГБОУ ВО «</w:t>
      </w:r>
      <w:proofErr w:type="spellStart"/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7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амГТУ</w:t>
      </w:r>
      <w:proofErr w:type="spellEnd"/>
      <w:r w:rsidR="0027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г. Новокуйбышевск (город</w:t>
      </w:r>
      <w:r w:rsidRPr="00DB7A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Новокуйбышевск, ул. Миронова, д. 5)</w:t>
      </w:r>
      <w:r w:rsidR="00B01FD8">
        <w:rPr>
          <w:rFonts w:ascii="Arial" w:hAnsi="Arial" w:cs="Arial"/>
        </w:rPr>
        <w:t xml:space="preserve"> </w:t>
      </w:r>
      <w:proofErr w:type="gramEnd"/>
    </w:p>
    <w:sectPr w:rsidR="00D6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70" w:rsidRDefault="00B74F70" w:rsidP="00DB7A72">
      <w:pPr>
        <w:spacing w:after="0" w:line="240" w:lineRule="auto"/>
      </w:pPr>
      <w:r>
        <w:separator/>
      </w:r>
    </w:p>
  </w:endnote>
  <w:endnote w:type="continuationSeparator" w:id="0">
    <w:p w:rsidR="00B74F70" w:rsidRDefault="00B74F70" w:rsidP="00DB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70" w:rsidRDefault="00B74F70" w:rsidP="00DB7A72">
      <w:pPr>
        <w:spacing w:after="0" w:line="240" w:lineRule="auto"/>
      </w:pPr>
      <w:r>
        <w:separator/>
      </w:r>
    </w:p>
  </w:footnote>
  <w:footnote w:type="continuationSeparator" w:id="0">
    <w:p w:rsidR="00B74F70" w:rsidRDefault="00B74F70" w:rsidP="00DB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5EE9"/>
    <w:multiLevelType w:val="hybridMultilevel"/>
    <w:tmpl w:val="B1BE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7A3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7996"/>
    <w:multiLevelType w:val="hybridMultilevel"/>
    <w:tmpl w:val="A7E0D380"/>
    <w:lvl w:ilvl="0" w:tplc="53FC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7E5C"/>
    <w:multiLevelType w:val="hybridMultilevel"/>
    <w:tmpl w:val="D0CCB072"/>
    <w:lvl w:ilvl="0" w:tplc="53FC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CF"/>
    <w:rsid w:val="000A710D"/>
    <w:rsid w:val="000B5AFB"/>
    <w:rsid w:val="0012569A"/>
    <w:rsid w:val="001579EF"/>
    <w:rsid w:val="001E16DA"/>
    <w:rsid w:val="00200795"/>
    <w:rsid w:val="00270056"/>
    <w:rsid w:val="00323687"/>
    <w:rsid w:val="0046126E"/>
    <w:rsid w:val="00477544"/>
    <w:rsid w:val="005D208C"/>
    <w:rsid w:val="006A7511"/>
    <w:rsid w:val="007130F6"/>
    <w:rsid w:val="008A6DA5"/>
    <w:rsid w:val="00A627C5"/>
    <w:rsid w:val="00A66B93"/>
    <w:rsid w:val="00AE52AE"/>
    <w:rsid w:val="00B01FD8"/>
    <w:rsid w:val="00B108C1"/>
    <w:rsid w:val="00B1497D"/>
    <w:rsid w:val="00B649E5"/>
    <w:rsid w:val="00B74F70"/>
    <w:rsid w:val="00D43E27"/>
    <w:rsid w:val="00D66EDA"/>
    <w:rsid w:val="00DB7A72"/>
    <w:rsid w:val="00E057CF"/>
    <w:rsid w:val="00F0684F"/>
    <w:rsid w:val="00F84EA5"/>
    <w:rsid w:val="00FD3B18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49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A72"/>
  </w:style>
  <w:style w:type="paragraph" w:styleId="a8">
    <w:name w:val="footer"/>
    <w:basedOn w:val="a"/>
    <w:link w:val="a9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A72"/>
  </w:style>
  <w:style w:type="character" w:styleId="aa">
    <w:name w:val="Hyperlink"/>
    <w:basedOn w:val="a0"/>
    <w:uiPriority w:val="99"/>
    <w:unhideWhenUsed/>
    <w:rsid w:val="0046126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70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49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A72"/>
  </w:style>
  <w:style w:type="paragraph" w:styleId="a8">
    <w:name w:val="footer"/>
    <w:basedOn w:val="a"/>
    <w:link w:val="a9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A72"/>
  </w:style>
  <w:style w:type="character" w:styleId="aa">
    <w:name w:val="Hyperlink"/>
    <w:basedOn w:val="a0"/>
    <w:uiPriority w:val="99"/>
    <w:unhideWhenUsed/>
    <w:rsid w:val="0046126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70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f.samgtu.ru/edu/congress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2019-04-22T07:06:00Z</dcterms:created>
  <dcterms:modified xsi:type="dcterms:W3CDTF">2019-05-07T10:47:00Z</dcterms:modified>
</cp:coreProperties>
</file>